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890C" w14:textId="77777777" w:rsidR="00CC2A88" w:rsidRDefault="00CC2A88" w:rsidP="00CC2A88">
      <w:pPr>
        <w:spacing w:after="100" w:line="240" w:lineRule="auto"/>
        <w:outlineLvl w:val="0"/>
        <w:rPr>
          <w:rFonts w:ascii="Tw Cen MT" w:hAnsi="Tw Cen MT"/>
        </w:rPr>
      </w:pPr>
    </w:p>
    <w:p w14:paraId="1B2BCFF6" w14:textId="0D3DB445" w:rsidR="00CC2A88" w:rsidRDefault="00CC2A88" w:rsidP="00CC2A88">
      <w:pPr>
        <w:spacing w:after="100" w:line="240" w:lineRule="auto"/>
        <w:outlineLvl w:val="0"/>
        <w:rPr>
          <w:rFonts w:ascii="Tw Cen MT" w:hAnsi="Tw Cen MT"/>
        </w:rPr>
      </w:pPr>
    </w:p>
    <w:p w14:paraId="13396DCC" w14:textId="22EE0530" w:rsidR="00BB63A2" w:rsidRDefault="00BB63A2" w:rsidP="00CC2A88">
      <w:pPr>
        <w:spacing w:after="100" w:line="240" w:lineRule="auto"/>
        <w:outlineLvl w:val="0"/>
        <w:rPr>
          <w:rFonts w:ascii="Tw Cen MT" w:hAnsi="Tw Cen MT"/>
        </w:rPr>
      </w:pPr>
    </w:p>
    <w:p w14:paraId="0D50EB64" w14:textId="585FF611" w:rsidR="0012137D" w:rsidRPr="0012137D" w:rsidRDefault="0012137D" w:rsidP="006D4BD4">
      <w:pPr>
        <w:spacing w:after="10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12137D">
        <w:rPr>
          <w:rFonts w:ascii="Arial" w:hAnsi="Arial" w:cs="Arial"/>
          <w:b/>
          <w:sz w:val="24"/>
          <w:szCs w:val="24"/>
        </w:rPr>
        <w:t xml:space="preserve">Concept actie- en besluitenlijst GMR  </w:t>
      </w:r>
    </w:p>
    <w:p w14:paraId="0B475707" w14:textId="77777777" w:rsidR="006D01A9" w:rsidRDefault="006D01A9" w:rsidP="006D4BD4">
      <w:pPr>
        <w:spacing w:after="100" w:line="240" w:lineRule="auto"/>
        <w:outlineLvl w:val="0"/>
        <w:rPr>
          <w:rFonts w:ascii="Arial" w:hAnsi="Arial" w:cs="Arial"/>
          <w:b/>
        </w:rPr>
      </w:pPr>
    </w:p>
    <w:p w14:paraId="6E6B62E4" w14:textId="03345FAE" w:rsidR="00BB63A2" w:rsidRPr="00372EDD" w:rsidRDefault="0012137D" w:rsidP="006D4BD4">
      <w:pPr>
        <w:spacing w:after="10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Locatie</w:t>
      </w:r>
      <w:r w:rsidR="00BB63A2" w:rsidRPr="00372EDD">
        <w:rPr>
          <w:rFonts w:ascii="Arial" w:hAnsi="Arial" w:cs="Arial"/>
        </w:rPr>
        <w:tab/>
      </w:r>
      <w:r w:rsidR="00BB63A2" w:rsidRPr="00372EDD">
        <w:rPr>
          <w:rFonts w:ascii="Arial" w:hAnsi="Arial" w:cs="Arial"/>
        </w:rPr>
        <w:tab/>
      </w:r>
      <w:r w:rsidR="00BB63A2" w:rsidRPr="00372EDD">
        <w:rPr>
          <w:rFonts w:ascii="Arial" w:hAnsi="Arial" w:cs="Arial"/>
        </w:rPr>
        <w:tab/>
      </w:r>
      <w:r w:rsidR="003E4FC3">
        <w:rPr>
          <w:rFonts w:ascii="Arial" w:hAnsi="Arial" w:cs="Arial"/>
        </w:rPr>
        <w:tab/>
      </w:r>
      <w:r w:rsidR="003E4FC3">
        <w:rPr>
          <w:rFonts w:ascii="Arial" w:hAnsi="Arial" w:cs="Arial"/>
        </w:rPr>
        <w:tab/>
      </w:r>
      <w:r w:rsidR="00BB63A2" w:rsidRPr="00372EDD">
        <w:rPr>
          <w:rFonts w:ascii="Arial" w:hAnsi="Arial" w:cs="Arial"/>
          <w:b/>
        </w:rPr>
        <w:t>Datum</w:t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  <w:r w:rsidR="00BB63A2" w:rsidRPr="00372EDD">
        <w:rPr>
          <w:rFonts w:ascii="Arial" w:hAnsi="Arial" w:cs="Arial"/>
          <w:b/>
        </w:rPr>
        <w:tab/>
      </w:r>
    </w:p>
    <w:p w14:paraId="1E4F28A2" w14:textId="22670B3A" w:rsidR="00BB63A2" w:rsidRPr="00372EDD" w:rsidRDefault="00F541D3" w:rsidP="00BB63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926555">
        <w:rPr>
          <w:rFonts w:ascii="Arial" w:hAnsi="Arial" w:cs="Arial"/>
        </w:rPr>
        <w:t>Podium</w:t>
      </w:r>
      <w:r w:rsidR="00BB63A2" w:rsidRPr="00372EDD">
        <w:rPr>
          <w:rFonts w:ascii="Arial" w:hAnsi="Arial" w:cs="Arial"/>
        </w:rPr>
        <w:tab/>
      </w:r>
      <w:r w:rsidR="003E4FC3">
        <w:rPr>
          <w:rFonts w:ascii="Arial" w:hAnsi="Arial" w:cs="Arial"/>
        </w:rPr>
        <w:tab/>
      </w:r>
      <w:r w:rsidR="003E4FC3">
        <w:rPr>
          <w:rFonts w:ascii="Arial" w:hAnsi="Arial" w:cs="Arial"/>
        </w:rPr>
        <w:tab/>
      </w:r>
      <w:r w:rsidR="0012137D">
        <w:rPr>
          <w:rFonts w:ascii="Arial" w:hAnsi="Arial" w:cs="Arial"/>
        </w:rPr>
        <w:tab/>
      </w:r>
      <w:r w:rsidR="0012137D">
        <w:rPr>
          <w:rFonts w:ascii="Arial" w:hAnsi="Arial" w:cs="Arial"/>
        </w:rPr>
        <w:tab/>
      </w:r>
      <w:r w:rsidR="00926555">
        <w:rPr>
          <w:rFonts w:ascii="Arial" w:hAnsi="Arial" w:cs="Arial"/>
        </w:rPr>
        <w:t>24-06-2020</w:t>
      </w:r>
      <w:r w:rsidR="00BB63A2" w:rsidRPr="00372EDD">
        <w:rPr>
          <w:rFonts w:ascii="Arial" w:hAnsi="Arial" w:cs="Arial"/>
        </w:rPr>
        <w:tab/>
      </w:r>
      <w:r w:rsidR="00BB63A2" w:rsidRPr="00372EDD">
        <w:rPr>
          <w:rFonts w:ascii="Arial" w:hAnsi="Arial" w:cs="Arial"/>
        </w:rPr>
        <w:tab/>
      </w:r>
    </w:p>
    <w:p w14:paraId="380D0B93" w14:textId="7E2DE90D" w:rsidR="0012137D" w:rsidRDefault="0012137D" w:rsidP="00BB63A2">
      <w:pPr>
        <w:pStyle w:val="NoSpacing"/>
        <w:rPr>
          <w:rFonts w:ascii="Arial" w:hAnsi="Arial" w:cs="Arial"/>
        </w:rPr>
      </w:pPr>
    </w:p>
    <w:p w14:paraId="42529B5F" w14:textId="38048186" w:rsidR="0012137D" w:rsidRDefault="0012137D" w:rsidP="00BB63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Voorzitte</w:t>
      </w:r>
      <w:r w:rsidR="001C325C">
        <w:rPr>
          <w:rFonts w:ascii="Arial" w:hAnsi="Arial" w:cs="Arial"/>
        </w:rPr>
        <w:t>r</w:t>
      </w:r>
      <w:r w:rsidR="001C32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8A70D4">
        <w:rPr>
          <w:rFonts w:ascii="Arial" w:hAnsi="Arial" w:cs="Arial"/>
        </w:rPr>
        <w:t>Anno Pander</w:t>
      </w:r>
    </w:p>
    <w:p w14:paraId="697C0E22" w14:textId="6F902B28" w:rsidR="0012137D" w:rsidRDefault="00DD468F" w:rsidP="00BB63A2">
      <w:pPr>
        <w:pStyle w:val="NoSpacing"/>
        <w:rPr>
          <w:rFonts w:ascii="Arial" w:hAnsi="Arial" w:cs="Arial"/>
        </w:rPr>
      </w:pPr>
      <w:r w:rsidRPr="00372EDD">
        <w:rPr>
          <w:rFonts w:ascii="Arial" w:hAnsi="Arial" w:cs="Arial"/>
        </w:rPr>
        <w:t>Afwezig</w:t>
      </w:r>
      <w:r w:rsidR="001C325C">
        <w:rPr>
          <w:rFonts w:ascii="Arial" w:hAnsi="Arial" w:cs="Arial"/>
        </w:rPr>
        <w:tab/>
      </w:r>
      <w:r w:rsidRPr="00372EDD">
        <w:rPr>
          <w:rFonts w:ascii="Arial" w:hAnsi="Arial" w:cs="Arial"/>
        </w:rPr>
        <w:t>:</w:t>
      </w:r>
      <w:r w:rsidR="008A70D4">
        <w:rPr>
          <w:rFonts w:ascii="Arial" w:hAnsi="Arial" w:cs="Arial"/>
        </w:rPr>
        <w:t xml:space="preserve"> </w:t>
      </w:r>
      <w:r w:rsidR="00926555">
        <w:rPr>
          <w:rFonts w:ascii="Arial" w:hAnsi="Arial" w:cs="Arial"/>
        </w:rPr>
        <w:t>Myrna, Yvonne</w:t>
      </w:r>
    </w:p>
    <w:p w14:paraId="578753FF" w14:textId="7DAE47F5" w:rsidR="000D10A7" w:rsidRDefault="000D10A7" w:rsidP="00BB63A2">
      <w:pPr>
        <w:pStyle w:val="NoSpacing"/>
        <w:rPr>
          <w:rFonts w:ascii="Arial" w:hAnsi="Arial" w:cs="Arial"/>
        </w:rPr>
      </w:pPr>
    </w:p>
    <w:p w14:paraId="220B788B" w14:textId="79E327EB" w:rsidR="000D10A7" w:rsidRPr="000D10A7" w:rsidRDefault="000D10A7" w:rsidP="00BB63A2">
      <w:pPr>
        <w:pStyle w:val="NoSpacing"/>
        <w:rPr>
          <w:rFonts w:ascii="Arial" w:hAnsi="Arial" w:cs="Arial"/>
          <w:i/>
        </w:rPr>
      </w:pPr>
      <w:r w:rsidRPr="000D10A7">
        <w:rPr>
          <w:rFonts w:ascii="Arial" w:hAnsi="Arial" w:cs="Arial"/>
          <w:i/>
        </w:rPr>
        <w:t xml:space="preserve">Algemeen directeur </w:t>
      </w:r>
      <w:proofErr w:type="spellStart"/>
      <w:r w:rsidRPr="000D10A7">
        <w:rPr>
          <w:rFonts w:ascii="Arial" w:hAnsi="Arial" w:cs="Arial"/>
          <w:i/>
        </w:rPr>
        <w:t>GeertJan</w:t>
      </w:r>
      <w:proofErr w:type="spellEnd"/>
      <w:r w:rsidRPr="000D10A7">
        <w:rPr>
          <w:rFonts w:ascii="Arial" w:hAnsi="Arial" w:cs="Arial"/>
          <w:i/>
        </w:rPr>
        <w:t xml:space="preserve"> Nelson</w:t>
      </w:r>
      <w:r w:rsidR="00926555">
        <w:rPr>
          <w:rFonts w:ascii="Arial" w:hAnsi="Arial" w:cs="Arial"/>
          <w:i/>
        </w:rPr>
        <w:t>,</w:t>
      </w:r>
      <w:r w:rsidRPr="000D10A7">
        <w:rPr>
          <w:rFonts w:ascii="Arial" w:hAnsi="Arial" w:cs="Arial"/>
          <w:i/>
        </w:rPr>
        <w:t xml:space="preserve"> bestuurslid Piet Kranenburg</w:t>
      </w:r>
      <w:r w:rsidR="00926555">
        <w:rPr>
          <w:rFonts w:ascii="Arial" w:hAnsi="Arial" w:cs="Arial"/>
          <w:i/>
        </w:rPr>
        <w:t xml:space="preserve"> en de toezichthouders</w:t>
      </w:r>
      <w:r w:rsidRPr="000D10A7">
        <w:rPr>
          <w:rFonts w:ascii="Arial" w:hAnsi="Arial" w:cs="Arial"/>
          <w:i/>
        </w:rPr>
        <w:t xml:space="preserve"> zijn </w:t>
      </w:r>
      <w:r w:rsidR="008A70D4">
        <w:rPr>
          <w:rFonts w:ascii="Arial" w:hAnsi="Arial" w:cs="Arial"/>
          <w:i/>
        </w:rPr>
        <w:t>het tweede deel van de</w:t>
      </w:r>
      <w:r w:rsidRPr="000D10A7">
        <w:rPr>
          <w:rFonts w:ascii="Arial" w:hAnsi="Arial" w:cs="Arial"/>
          <w:i/>
        </w:rPr>
        <w:t xml:space="preserve"> GMR vergadering aanwezig </w:t>
      </w:r>
      <w:r w:rsidR="00926555">
        <w:rPr>
          <w:rFonts w:ascii="Arial" w:hAnsi="Arial" w:cs="Arial"/>
          <w:i/>
        </w:rPr>
        <w:t xml:space="preserve">i.v.m. de evaluatie GMR/ bestuur. Van dit deel zijn aparte notulen gemaakt. </w:t>
      </w:r>
    </w:p>
    <w:p w14:paraId="42B8835A" w14:textId="32F2D661" w:rsidR="00DD468F" w:rsidRPr="00372EDD" w:rsidRDefault="00DD468F" w:rsidP="00BB63A2">
      <w:pPr>
        <w:pStyle w:val="NoSpacing"/>
        <w:rPr>
          <w:rFonts w:ascii="Arial" w:hAnsi="Arial" w:cs="Arial"/>
        </w:rPr>
      </w:pPr>
      <w:r w:rsidRPr="00372EDD">
        <w:rPr>
          <w:rFonts w:ascii="Arial" w:hAnsi="Arial" w:cs="Arial"/>
        </w:rPr>
        <w:tab/>
      </w:r>
      <w:r w:rsidRPr="00372EDD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5624"/>
        <w:gridCol w:w="2551"/>
      </w:tblGrid>
      <w:tr w:rsidR="000C5D06" w:rsidRPr="00372EDD" w14:paraId="0AB9B0EF" w14:textId="77777777" w:rsidTr="00C47437">
        <w:tc>
          <w:tcPr>
            <w:tcW w:w="2689" w:type="dxa"/>
          </w:tcPr>
          <w:p w14:paraId="73801C51" w14:textId="7BA25E8D" w:rsidR="00DD468F" w:rsidRPr="00372EDD" w:rsidRDefault="00DD468F" w:rsidP="00BB63A2">
            <w:pPr>
              <w:pStyle w:val="NoSpacing"/>
              <w:rPr>
                <w:rFonts w:ascii="Arial" w:hAnsi="Arial" w:cs="Arial"/>
                <w:b/>
              </w:rPr>
            </w:pPr>
            <w:r w:rsidRPr="00372EDD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5699" w:type="dxa"/>
          </w:tcPr>
          <w:p w14:paraId="14CB4631" w14:textId="0A2DC816" w:rsidR="00DD468F" w:rsidRPr="00372EDD" w:rsidRDefault="00DD468F" w:rsidP="00BB63A2">
            <w:pPr>
              <w:pStyle w:val="NoSpacing"/>
              <w:rPr>
                <w:rFonts w:ascii="Arial" w:hAnsi="Arial" w:cs="Arial"/>
                <w:b/>
              </w:rPr>
            </w:pPr>
            <w:r w:rsidRPr="00372EDD">
              <w:rPr>
                <w:rFonts w:ascii="Arial" w:hAnsi="Arial" w:cs="Arial"/>
                <w:b/>
              </w:rPr>
              <w:t>Toelichting</w:t>
            </w:r>
          </w:p>
        </w:tc>
        <w:tc>
          <w:tcPr>
            <w:tcW w:w="2222" w:type="dxa"/>
          </w:tcPr>
          <w:p w14:paraId="55507587" w14:textId="10F418B5" w:rsidR="00DD468F" w:rsidRPr="00372EDD" w:rsidRDefault="00DD468F" w:rsidP="00BB63A2">
            <w:pPr>
              <w:pStyle w:val="NoSpacing"/>
              <w:rPr>
                <w:rFonts w:ascii="Arial" w:hAnsi="Arial" w:cs="Arial"/>
                <w:b/>
              </w:rPr>
            </w:pPr>
            <w:r w:rsidRPr="00372EDD">
              <w:rPr>
                <w:rFonts w:ascii="Arial" w:hAnsi="Arial" w:cs="Arial"/>
                <w:b/>
              </w:rPr>
              <w:t>Actie</w:t>
            </w:r>
          </w:p>
        </w:tc>
      </w:tr>
      <w:tr w:rsidR="000C5D06" w:rsidRPr="00372EDD" w14:paraId="43354E6A" w14:textId="77777777" w:rsidTr="00C47437">
        <w:tc>
          <w:tcPr>
            <w:tcW w:w="2689" w:type="dxa"/>
          </w:tcPr>
          <w:p w14:paraId="10C58217" w14:textId="67D815F0" w:rsidR="00A66D2A" w:rsidRPr="00372EDD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GMR 2020-2021</w:t>
            </w:r>
          </w:p>
        </w:tc>
        <w:tc>
          <w:tcPr>
            <w:tcW w:w="5699" w:type="dxa"/>
          </w:tcPr>
          <w:p w14:paraId="2B1197EA" w14:textId="77777777" w:rsidR="00F541D3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Gein: Wesley treedt af, Suzanne blijft </w:t>
            </w:r>
          </w:p>
          <w:p w14:paraId="0BE2BA5A" w14:textId="1D37E4BC" w:rsidR="00926555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Elzenhagen: Anno en Edward blijven</w:t>
            </w:r>
          </w:p>
          <w:p w14:paraId="0F2FC9AC" w14:textId="77777777" w:rsidR="00926555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Podium: Saskia en Manon blijven</w:t>
            </w:r>
          </w:p>
          <w:p w14:paraId="423A13A5" w14:textId="77777777" w:rsidR="00926555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Zuiderzee: Maartje treedt af, Boes treedt in december af</w:t>
            </w:r>
          </w:p>
          <w:p w14:paraId="111D427A" w14:textId="77777777" w:rsidR="00926555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 Hein: Janneke blijft, Myrna nog navragen</w:t>
            </w:r>
          </w:p>
          <w:p w14:paraId="041C67DA" w14:textId="6491E9E9" w:rsidR="00926555" w:rsidRPr="00372EDD" w:rsidRDefault="00926555" w:rsidP="009265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Zevensprong: Yvonne blijft, nieuw </w:t>
            </w:r>
            <w:proofErr w:type="spellStart"/>
            <w:r>
              <w:rPr>
                <w:rFonts w:ascii="Arial" w:hAnsi="Arial" w:cs="Arial"/>
              </w:rPr>
              <w:t>ouderlid</w:t>
            </w:r>
            <w:proofErr w:type="spellEnd"/>
            <w:r>
              <w:rPr>
                <w:rFonts w:ascii="Arial" w:hAnsi="Arial" w:cs="Arial"/>
              </w:rPr>
              <w:t xml:space="preserve"> start na de vakantie</w:t>
            </w:r>
          </w:p>
        </w:tc>
        <w:tc>
          <w:tcPr>
            <w:tcW w:w="2222" w:type="dxa"/>
          </w:tcPr>
          <w:p w14:paraId="32AC344C" w14:textId="3CDA6172" w:rsidR="00A66D2A" w:rsidRDefault="00926555" w:rsidP="00F541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Werven leerkracht </w:t>
            </w:r>
            <w:r w:rsidRPr="00926555">
              <w:rPr>
                <w:rFonts w:ascii="Arial" w:hAnsi="Arial" w:cs="Arial"/>
                <w:b/>
                <w:bCs/>
              </w:rPr>
              <w:sym w:font="Wingdings" w:char="F0E0"/>
            </w:r>
            <w:r w:rsidRPr="00926555">
              <w:rPr>
                <w:rFonts w:ascii="Arial" w:hAnsi="Arial" w:cs="Arial"/>
                <w:b/>
                <w:bCs/>
              </w:rPr>
              <w:t xml:space="preserve"> Gein/ Zuiderzee</w:t>
            </w:r>
          </w:p>
          <w:p w14:paraId="20D9334C" w14:textId="4791BF21" w:rsidR="00926555" w:rsidRDefault="00926555" w:rsidP="00F541D3">
            <w:pPr>
              <w:pStyle w:val="NoSpacing"/>
              <w:rPr>
                <w:rFonts w:ascii="Arial" w:hAnsi="Arial" w:cs="Arial"/>
              </w:rPr>
            </w:pPr>
          </w:p>
          <w:p w14:paraId="3D5E2AA2" w14:textId="6AA5C2DC" w:rsidR="00926555" w:rsidRPr="00926555" w:rsidRDefault="00926555" w:rsidP="00F541D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Werven ouder </w:t>
            </w:r>
            <w:r w:rsidRPr="00926555">
              <w:rPr>
                <w:rFonts w:ascii="Arial" w:hAnsi="Arial" w:cs="Arial"/>
                <w:b/>
                <w:bCs/>
              </w:rPr>
              <w:sym w:font="Wingdings" w:char="F0E0"/>
            </w:r>
            <w:r w:rsidRPr="00926555">
              <w:rPr>
                <w:rFonts w:ascii="Arial" w:hAnsi="Arial" w:cs="Arial"/>
                <w:b/>
                <w:bCs/>
              </w:rPr>
              <w:t xml:space="preserve"> Zuiderzee</w:t>
            </w:r>
          </w:p>
          <w:p w14:paraId="50C8D236" w14:textId="0B9D755D" w:rsidR="00926555" w:rsidRPr="00372EDD" w:rsidRDefault="00926555" w:rsidP="00F541D3">
            <w:pPr>
              <w:pStyle w:val="NoSpacing"/>
              <w:rPr>
                <w:rFonts w:ascii="Arial" w:hAnsi="Arial" w:cs="Arial"/>
              </w:rPr>
            </w:pPr>
          </w:p>
        </w:tc>
      </w:tr>
      <w:tr w:rsidR="000C5D06" w:rsidRPr="00372EDD" w14:paraId="1E912214" w14:textId="77777777" w:rsidTr="00C47437">
        <w:trPr>
          <w:trHeight w:val="421"/>
        </w:trPr>
        <w:tc>
          <w:tcPr>
            <w:tcW w:w="2689" w:type="dxa"/>
          </w:tcPr>
          <w:p w14:paraId="543B7C2F" w14:textId="37D6C93F" w:rsidR="00BC4276" w:rsidRDefault="002762F5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Actie- en besluitenlijst </w:t>
            </w:r>
            <w:r w:rsidR="00926555">
              <w:rPr>
                <w:rFonts w:ascii="Arial" w:hAnsi="Arial" w:cs="Arial"/>
              </w:rPr>
              <w:t>19 mei 2020</w:t>
            </w:r>
          </w:p>
          <w:p w14:paraId="3570DF95" w14:textId="07188F3B" w:rsidR="00186FAF" w:rsidRPr="00C47437" w:rsidRDefault="00186FAF" w:rsidP="00BB63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99" w:type="dxa"/>
          </w:tcPr>
          <w:p w14:paraId="33AEBDCF" w14:textId="26FC9BA7" w:rsidR="00F64892" w:rsidRDefault="00F64892" w:rsidP="00BB63A2">
            <w:pPr>
              <w:pStyle w:val="NoSpacing"/>
              <w:rPr>
                <w:rFonts w:ascii="Arial" w:hAnsi="Arial" w:cs="Arial"/>
              </w:rPr>
            </w:pPr>
          </w:p>
          <w:p w14:paraId="463E2DE5" w14:textId="21A9407D" w:rsidR="00C47437" w:rsidRPr="00372EDD" w:rsidRDefault="00C47437" w:rsidP="00C474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7127354E" w14:textId="592C0082" w:rsidR="00372EDD" w:rsidRDefault="004F45D2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47437">
              <w:rPr>
                <w:rFonts w:ascii="Arial" w:hAnsi="Arial" w:cs="Arial"/>
              </w:rPr>
              <w:t>astgesteld</w:t>
            </w:r>
            <w:r w:rsidR="00926555">
              <w:rPr>
                <w:rFonts w:ascii="Arial" w:hAnsi="Arial" w:cs="Arial"/>
              </w:rPr>
              <w:t xml:space="preserve"> en op website </w:t>
            </w:r>
            <w:r w:rsidR="00926555" w:rsidRPr="00926555">
              <w:rPr>
                <w:rFonts w:ascii="Arial" w:hAnsi="Arial" w:cs="Arial"/>
                <w:b/>
                <w:bCs/>
              </w:rPr>
              <w:sym w:font="Wingdings" w:char="F0E0"/>
            </w:r>
            <w:r w:rsidR="00926555" w:rsidRPr="00926555">
              <w:rPr>
                <w:rFonts w:ascii="Arial" w:hAnsi="Arial" w:cs="Arial"/>
                <w:b/>
                <w:bCs/>
              </w:rPr>
              <w:t xml:space="preserve"> Katie</w:t>
            </w:r>
          </w:p>
          <w:p w14:paraId="5A739111" w14:textId="1E503950" w:rsidR="00C47437" w:rsidRPr="00372EDD" w:rsidRDefault="00C47437" w:rsidP="00BB63A2">
            <w:pPr>
              <w:pStyle w:val="NoSpacing"/>
              <w:rPr>
                <w:rFonts w:ascii="Arial" w:hAnsi="Arial" w:cs="Arial"/>
              </w:rPr>
            </w:pPr>
          </w:p>
        </w:tc>
      </w:tr>
      <w:tr w:rsidR="000C5D06" w:rsidRPr="00372EDD" w14:paraId="6A348A21" w14:textId="77777777" w:rsidTr="00C47437">
        <w:tc>
          <w:tcPr>
            <w:tcW w:w="2689" w:type="dxa"/>
          </w:tcPr>
          <w:p w14:paraId="67FFAB7E" w14:textId="261E8EE9" w:rsidR="00442CC0" w:rsidRDefault="00926555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Opfriscursus (G)MR</w:t>
            </w:r>
          </w:p>
          <w:p w14:paraId="2D409E7B" w14:textId="77777777" w:rsidR="00442CC0" w:rsidRDefault="00442CC0" w:rsidP="00BB63A2">
            <w:pPr>
              <w:pStyle w:val="NoSpacing"/>
              <w:rPr>
                <w:rFonts w:ascii="Arial" w:hAnsi="Arial" w:cs="Arial"/>
              </w:rPr>
            </w:pPr>
          </w:p>
          <w:p w14:paraId="0B8A439D" w14:textId="77777777" w:rsidR="00851F5C" w:rsidRDefault="00851F5C" w:rsidP="00BB63A2">
            <w:pPr>
              <w:pStyle w:val="NoSpacing"/>
              <w:rPr>
                <w:rFonts w:ascii="Arial" w:hAnsi="Arial" w:cs="Arial"/>
              </w:rPr>
            </w:pPr>
          </w:p>
          <w:p w14:paraId="40D51821" w14:textId="73FDCE19" w:rsidR="00186FAF" w:rsidRPr="00372EDD" w:rsidRDefault="00186FAF" w:rsidP="00BB63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99" w:type="dxa"/>
          </w:tcPr>
          <w:p w14:paraId="4A0B930A" w14:textId="7DD158E5" w:rsidR="00F643C6" w:rsidRPr="003B12BD" w:rsidRDefault="00F643C6" w:rsidP="00F643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wens wordt uitgesproken om de cursus vooral te richten op de vraag hoe je als (G)MR effectief te werk kunt gaan. Hoe maak je gebruik van elkaars kennis? </w:t>
            </w:r>
          </w:p>
        </w:tc>
        <w:tc>
          <w:tcPr>
            <w:tcW w:w="2222" w:type="dxa"/>
          </w:tcPr>
          <w:p w14:paraId="5FACE16C" w14:textId="77777777" w:rsidR="001F3F64" w:rsidRDefault="00F643C6" w:rsidP="002762F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Aanvraag cursus </w:t>
            </w:r>
            <w:r w:rsidRPr="00F643C6">
              <w:rPr>
                <w:rFonts w:ascii="Arial" w:hAnsi="Arial" w:cs="Arial"/>
                <w:b/>
                <w:bCs/>
              </w:rPr>
              <w:sym w:font="Wingdings" w:char="F0E0"/>
            </w:r>
            <w:r w:rsidRPr="00F643C6">
              <w:rPr>
                <w:rFonts w:ascii="Arial" w:hAnsi="Arial" w:cs="Arial"/>
                <w:b/>
                <w:bCs/>
              </w:rPr>
              <w:t xml:space="preserve"> Anno</w:t>
            </w:r>
          </w:p>
          <w:p w14:paraId="67A58C37" w14:textId="77777777" w:rsidR="00F643C6" w:rsidRDefault="00F643C6" w:rsidP="002762F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914B36F" w14:textId="395D4997" w:rsidR="00F643C6" w:rsidRPr="005C189F" w:rsidRDefault="00F643C6" w:rsidP="002762F5">
            <w:pPr>
              <w:pStyle w:val="NoSpacing"/>
              <w:rPr>
                <w:rFonts w:ascii="Arial" w:hAnsi="Arial" w:cs="Arial"/>
              </w:rPr>
            </w:pPr>
          </w:p>
        </w:tc>
      </w:tr>
      <w:tr w:rsidR="000C5D06" w:rsidRPr="00372EDD" w14:paraId="48AD470B" w14:textId="77777777" w:rsidTr="00F643C6">
        <w:trPr>
          <w:trHeight w:val="869"/>
        </w:trPr>
        <w:tc>
          <w:tcPr>
            <w:tcW w:w="2689" w:type="dxa"/>
          </w:tcPr>
          <w:p w14:paraId="7CA407E6" w14:textId="7936F9EE" w:rsidR="00DD468F" w:rsidRPr="00372EDD" w:rsidRDefault="00F643C6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Medewerker onderwijs en kwaliteit</w:t>
            </w:r>
            <w:r w:rsidR="001F3F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99" w:type="dxa"/>
          </w:tcPr>
          <w:p w14:paraId="3F4D77CB" w14:textId="688618E0" w:rsidR="008F3F89" w:rsidRDefault="00F643C6" w:rsidP="001F3F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medewerker onderwijs en kwaliteit stopt bij ABSA. De GMR wil graag weten wat hier de reden voor is en hoe de plannen die genoemd zijn op </w:t>
            </w:r>
            <w:r w:rsidR="007A61F4">
              <w:rPr>
                <w:rFonts w:ascii="Arial" w:hAnsi="Arial" w:cs="Arial"/>
              </w:rPr>
              <w:t xml:space="preserve">het overleg van </w:t>
            </w:r>
            <w:r>
              <w:rPr>
                <w:rFonts w:ascii="Arial" w:hAnsi="Arial" w:cs="Arial"/>
              </w:rPr>
              <w:t>19 mei (zie notulen) door de focusgroep kwaliteit worden opgepakt.</w:t>
            </w:r>
          </w:p>
          <w:p w14:paraId="322C4290" w14:textId="77777777" w:rsidR="00F643C6" w:rsidRDefault="00F643C6" w:rsidP="001F3F64">
            <w:pPr>
              <w:pStyle w:val="NoSpacing"/>
              <w:rPr>
                <w:rFonts w:ascii="Arial" w:hAnsi="Arial" w:cs="Arial"/>
              </w:rPr>
            </w:pPr>
          </w:p>
          <w:p w14:paraId="3BD002AF" w14:textId="03250C17" w:rsidR="00F643C6" w:rsidRPr="00372EDD" w:rsidRDefault="00F643C6" w:rsidP="001F3F6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34A7140E" w14:textId="006CBD97" w:rsidR="00247BEE" w:rsidRDefault="007A61F4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Evaluatie medewerker o en k </w:t>
            </w:r>
            <w:r w:rsidRPr="007A61F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7A61F4">
              <w:rPr>
                <w:rFonts w:ascii="Arial" w:hAnsi="Arial" w:cs="Arial"/>
                <w:b/>
                <w:bCs/>
              </w:rPr>
              <w:t>Anno</w:t>
            </w:r>
            <w:r>
              <w:rPr>
                <w:rFonts w:ascii="Arial" w:hAnsi="Arial" w:cs="Arial"/>
              </w:rPr>
              <w:t xml:space="preserve"> neemt contact op</w:t>
            </w:r>
          </w:p>
          <w:p w14:paraId="66B202CD" w14:textId="77777777" w:rsidR="007A61F4" w:rsidRDefault="007A61F4" w:rsidP="00BB63A2">
            <w:pPr>
              <w:pStyle w:val="NoSpacing"/>
              <w:rPr>
                <w:rFonts w:ascii="Arial" w:hAnsi="Arial" w:cs="Arial"/>
              </w:rPr>
            </w:pPr>
          </w:p>
          <w:p w14:paraId="3603BE6E" w14:textId="641122B1" w:rsidR="00462204" w:rsidRPr="007A61F4" w:rsidRDefault="007A61F4" w:rsidP="00BB63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Onderwerp agenderen op 17 september </w:t>
            </w:r>
            <w:r w:rsidRPr="007A61F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7A61F4">
              <w:rPr>
                <w:rFonts w:ascii="Arial" w:hAnsi="Arial" w:cs="Arial"/>
                <w:b/>
                <w:bCs/>
              </w:rPr>
              <w:t xml:space="preserve">Anno/ </w:t>
            </w:r>
            <w:proofErr w:type="spellStart"/>
            <w:r w:rsidRPr="007A61F4">
              <w:rPr>
                <w:rFonts w:ascii="Arial" w:hAnsi="Arial" w:cs="Arial"/>
                <w:b/>
                <w:bCs/>
              </w:rPr>
              <w:t>bestuursondersteuner</w:t>
            </w:r>
            <w:proofErr w:type="spellEnd"/>
          </w:p>
        </w:tc>
      </w:tr>
      <w:tr w:rsidR="00247BEE" w:rsidRPr="00372EDD" w14:paraId="0DC015CA" w14:textId="77777777" w:rsidTr="00C47437">
        <w:tc>
          <w:tcPr>
            <w:tcW w:w="2689" w:type="dxa"/>
          </w:tcPr>
          <w:p w14:paraId="31D88D29" w14:textId="3F3E8A97" w:rsidR="008F3F89" w:rsidRDefault="007A61F4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Evaluatie corona periode</w:t>
            </w:r>
          </w:p>
          <w:p w14:paraId="2F052DA6" w14:textId="5BAC3CD4" w:rsidR="008F3F89" w:rsidRDefault="008F3F89" w:rsidP="000D60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99" w:type="dxa"/>
          </w:tcPr>
          <w:p w14:paraId="74B4FBFD" w14:textId="7B2B66D2" w:rsidR="008F3F89" w:rsidRPr="00A87E4B" w:rsidRDefault="007A61F4" w:rsidP="00F643C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GMR ziet graag dat alle ABSA scholen de corona periode evalueren met ouders, medewerkers en leerlingen. Dit kan voor of na de zomervakantie.</w:t>
            </w:r>
          </w:p>
        </w:tc>
        <w:tc>
          <w:tcPr>
            <w:tcW w:w="2222" w:type="dxa"/>
          </w:tcPr>
          <w:p w14:paraId="5E340C13" w14:textId="2771F882" w:rsidR="00955C87" w:rsidRPr="00902142" w:rsidRDefault="007A61F4" w:rsidP="00D22A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Advies evaluatie </w:t>
            </w:r>
            <w:r w:rsidRPr="007A61F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7A61F4">
              <w:rPr>
                <w:rFonts w:ascii="Arial" w:hAnsi="Arial" w:cs="Arial"/>
                <w:b/>
                <w:bCs/>
              </w:rPr>
              <w:t>Anno</w:t>
            </w:r>
            <w:r>
              <w:rPr>
                <w:rFonts w:ascii="Arial" w:hAnsi="Arial" w:cs="Arial"/>
              </w:rPr>
              <w:t xml:space="preserve"> tijdens evaluatie met bestuur</w:t>
            </w:r>
          </w:p>
        </w:tc>
      </w:tr>
      <w:tr w:rsidR="00902142" w:rsidRPr="00372EDD" w14:paraId="38DE52DD" w14:textId="77777777" w:rsidTr="00C47437">
        <w:tc>
          <w:tcPr>
            <w:tcW w:w="2689" w:type="dxa"/>
          </w:tcPr>
          <w:p w14:paraId="6A06E0FD" w14:textId="4087A37C" w:rsidR="00902142" w:rsidRDefault="007A61F4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Noodplan lerarentekort</w:t>
            </w:r>
          </w:p>
        </w:tc>
        <w:tc>
          <w:tcPr>
            <w:tcW w:w="5699" w:type="dxa"/>
          </w:tcPr>
          <w:p w14:paraId="24F249F7" w14:textId="593685BF" w:rsidR="00595378" w:rsidRDefault="007A61F4" w:rsidP="00A712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 komt terug op de thema-avond</w:t>
            </w:r>
            <w:r w:rsidR="00A7126B">
              <w:rPr>
                <w:rFonts w:ascii="Arial" w:hAnsi="Arial" w:cs="Arial"/>
              </w:rPr>
              <w:t>.</w:t>
            </w:r>
          </w:p>
        </w:tc>
        <w:tc>
          <w:tcPr>
            <w:tcW w:w="2222" w:type="dxa"/>
          </w:tcPr>
          <w:p w14:paraId="7E0C4C76" w14:textId="246B9122" w:rsidR="007A61F4" w:rsidRDefault="007A61F4" w:rsidP="00D22A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Agenderen op 17 september </w:t>
            </w:r>
            <w:r w:rsidRPr="007A61F4">
              <w:rPr>
                <w:rFonts w:ascii="Arial" w:hAnsi="Arial" w:cs="Arial"/>
                <w:b/>
                <w:bCs/>
              </w:rPr>
              <w:sym w:font="Wingdings" w:char="F0E0"/>
            </w:r>
            <w:r w:rsidRPr="007A61F4">
              <w:rPr>
                <w:rFonts w:ascii="Arial" w:hAnsi="Arial" w:cs="Arial"/>
                <w:b/>
                <w:bCs/>
              </w:rPr>
              <w:t xml:space="preserve"> Anno/ </w:t>
            </w:r>
            <w:proofErr w:type="spellStart"/>
            <w:r w:rsidRPr="007A61F4">
              <w:rPr>
                <w:rFonts w:ascii="Arial" w:hAnsi="Arial" w:cs="Arial"/>
                <w:b/>
                <w:bCs/>
              </w:rPr>
              <w:t>bestuursondersteuner</w:t>
            </w:r>
            <w:proofErr w:type="spellEnd"/>
          </w:p>
        </w:tc>
      </w:tr>
      <w:tr w:rsidR="00902142" w:rsidRPr="00372EDD" w14:paraId="48CF8678" w14:textId="77777777" w:rsidTr="00C47437">
        <w:tc>
          <w:tcPr>
            <w:tcW w:w="2689" w:type="dxa"/>
          </w:tcPr>
          <w:p w14:paraId="31141705" w14:textId="72DA8233" w:rsidR="00902142" w:rsidRDefault="007A61F4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Thema-avond</w:t>
            </w:r>
          </w:p>
        </w:tc>
        <w:tc>
          <w:tcPr>
            <w:tcW w:w="5699" w:type="dxa"/>
          </w:tcPr>
          <w:p w14:paraId="6AC3D974" w14:textId="651B0909" w:rsidR="00257212" w:rsidRDefault="00A7126B" w:rsidP="005953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Nieuwe</w:t>
            </w:r>
            <w:r w:rsidR="007A61F4">
              <w:rPr>
                <w:rFonts w:ascii="Arial" w:hAnsi="Arial" w:cs="Arial"/>
              </w:rPr>
              <w:t xml:space="preserve"> datum volgt.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(NB – Inmiddels 2x uitgesteld i.v.m. met corona)</w:t>
            </w:r>
          </w:p>
        </w:tc>
        <w:tc>
          <w:tcPr>
            <w:tcW w:w="2222" w:type="dxa"/>
          </w:tcPr>
          <w:p w14:paraId="767A31A5" w14:textId="3BAD3DBC" w:rsidR="00595378" w:rsidRPr="007A61F4" w:rsidRDefault="007A61F4" w:rsidP="00D22A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A61F4">
              <w:rPr>
                <w:rFonts w:ascii="Arial" w:hAnsi="Arial" w:cs="Arial"/>
                <w:b/>
                <w:bCs/>
              </w:rPr>
              <w:t>Janneke</w:t>
            </w:r>
          </w:p>
        </w:tc>
      </w:tr>
      <w:tr w:rsidR="007A61F4" w:rsidRPr="00372EDD" w14:paraId="51C9E41B" w14:textId="77777777" w:rsidTr="00C47437">
        <w:tc>
          <w:tcPr>
            <w:tcW w:w="2689" w:type="dxa"/>
          </w:tcPr>
          <w:p w14:paraId="5A6DD348" w14:textId="429340E0" w:rsidR="007A61F4" w:rsidRDefault="007A61F4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12,5 jaar</w:t>
            </w:r>
          </w:p>
        </w:tc>
        <w:tc>
          <w:tcPr>
            <w:tcW w:w="5699" w:type="dxa"/>
          </w:tcPr>
          <w:p w14:paraId="424F5077" w14:textId="5B081F17" w:rsidR="007A61F4" w:rsidRDefault="007A61F4" w:rsidP="005953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juni of 1 juli bestaat ABSA 12,5 jaar. Voorstel aan bestuur is om deze dag te vieren door een studiedag of </w:t>
            </w:r>
            <w:r w:rsidR="00A7126B">
              <w:rPr>
                <w:rFonts w:ascii="Arial" w:hAnsi="Arial" w:cs="Arial"/>
              </w:rPr>
              <w:t>medewerkers-</w:t>
            </w:r>
            <w:bookmarkStart w:id="0" w:name="_GoBack"/>
            <w:bookmarkEnd w:id="0"/>
            <w:r w:rsidR="00A7126B">
              <w:rPr>
                <w:rFonts w:ascii="Arial" w:hAnsi="Arial" w:cs="Arial"/>
              </w:rPr>
              <w:t>dag</w:t>
            </w:r>
            <w:r>
              <w:rPr>
                <w:rFonts w:ascii="Arial" w:hAnsi="Arial" w:cs="Arial"/>
              </w:rPr>
              <w:t xml:space="preserve"> te organiseren.</w:t>
            </w:r>
          </w:p>
        </w:tc>
        <w:tc>
          <w:tcPr>
            <w:tcW w:w="2222" w:type="dxa"/>
          </w:tcPr>
          <w:p w14:paraId="77CEC0DD" w14:textId="3E71BB05" w:rsidR="007A61F4" w:rsidRPr="007A61F4" w:rsidRDefault="007A61F4" w:rsidP="00D22AA7">
            <w:pPr>
              <w:pStyle w:val="NoSpacing"/>
              <w:rPr>
                <w:rFonts w:ascii="Arial" w:hAnsi="Arial" w:cs="Arial"/>
              </w:rPr>
            </w:pPr>
            <w:r w:rsidRPr="007A61F4">
              <w:rPr>
                <w:rFonts w:ascii="Arial" w:hAnsi="Arial" w:cs="Arial"/>
              </w:rPr>
              <w:t>Voorstel wordt ingebracht tijdens evaluatie</w:t>
            </w:r>
            <w:r>
              <w:rPr>
                <w:rFonts w:ascii="Arial" w:hAnsi="Arial" w:cs="Arial"/>
              </w:rPr>
              <w:t xml:space="preserve"> met</w:t>
            </w:r>
            <w:r w:rsidRPr="007A61F4">
              <w:rPr>
                <w:rFonts w:ascii="Arial" w:hAnsi="Arial" w:cs="Arial"/>
              </w:rPr>
              <w:t xml:space="preserve"> bestuur</w:t>
            </w:r>
          </w:p>
        </w:tc>
      </w:tr>
      <w:tr w:rsidR="00257212" w:rsidRPr="00372EDD" w14:paraId="37466B78" w14:textId="77777777" w:rsidTr="00C47437">
        <w:tc>
          <w:tcPr>
            <w:tcW w:w="2689" w:type="dxa"/>
          </w:tcPr>
          <w:p w14:paraId="6BD3B6A2" w14:textId="25C73467" w:rsidR="00257212" w:rsidRDefault="007A61F4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Jaarstukken</w:t>
            </w:r>
          </w:p>
        </w:tc>
        <w:tc>
          <w:tcPr>
            <w:tcW w:w="5699" w:type="dxa"/>
          </w:tcPr>
          <w:p w14:paraId="02E231A6" w14:textId="77777777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jaarstukken</w:t>
            </w:r>
          </w:p>
          <w:p w14:paraId="0FCA9CCC" w14:textId="444AC130" w:rsidR="00677307" w:rsidRDefault="007A61F4" w:rsidP="007A61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financiële werkgroep bereidt dit onderwerp voor.  </w:t>
            </w:r>
          </w:p>
          <w:p w14:paraId="43BBEBC9" w14:textId="77777777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</w:p>
          <w:p w14:paraId="26955B58" w14:textId="77777777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Boes, lid van de financiële werkgroep, treedt in december af. Manon polst een mogelijke vervanger.</w:t>
            </w:r>
          </w:p>
          <w:p w14:paraId="41AA7A11" w14:textId="77777777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</w:p>
          <w:p w14:paraId="4DB0257B" w14:textId="77777777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GMR jaarverslag</w:t>
            </w:r>
          </w:p>
          <w:p w14:paraId="34126894" w14:textId="4C33163B" w:rsidR="00D81D23" w:rsidRDefault="00D81D23" w:rsidP="007A61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opmerkingen. Compliment voor het stuk.</w:t>
            </w:r>
          </w:p>
        </w:tc>
        <w:tc>
          <w:tcPr>
            <w:tcW w:w="2222" w:type="dxa"/>
          </w:tcPr>
          <w:p w14:paraId="049FDBE9" w14:textId="131F3E28" w:rsidR="00257212" w:rsidRDefault="00D81D23" w:rsidP="00D22A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Agenderen op 17 september </w:t>
            </w:r>
            <w:r w:rsidRPr="00D81D23">
              <w:rPr>
                <w:rFonts w:ascii="Arial" w:hAnsi="Arial" w:cs="Arial"/>
                <w:b/>
                <w:bCs/>
              </w:rPr>
              <w:sym w:font="Wingdings" w:char="F0E0"/>
            </w:r>
            <w:r w:rsidRPr="00D81D23">
              <w:rPr>
                <w:rFonts w:ascii="Arial" w:hAnsi="Arial" w:cs="Arial"/>
                <w:b/>
                <w:bCs/>
              </w:rPr>
              <w:t xml:space="preserve"> Anno/ </w:t>
            </w:r>
            <w:proofErr w:type="spellStart"/>
            <w:r w:rsidRPr="00D81D23">
              <w:rPr>
                <w:rFonts w:ascii="Arial" w:hAnsi="Arial" w:cs="Arial"/>
                <w:b/>
                <w:bCs/>
              </w:rPr>
              <w:t>bestuursondersteuner</w:t>
            </w:r>
            <w:proofErr w:type="spellEnd"/>
          </w:p>
          <w:p w14:paraId="15718D8D" w14:textId="77777777" w:rsidR="00677307" w:rsidRDefault="00677307" w:rsidP="00D22AA7">
            <w:pPr>
              <w:pStyle w:val="NoSpacing"/>
              <w:rPr>
                <w:rFonts w:ascii="Arial" w:hAnsi="Arial" w:cs="Arial"/>
              </w:rPr>
            </w:pPr>
          </w:p>
          <w:p w14:paraId="4142B5D4" w14:textId="03C41BF7" w:rsidR="00677307" w:rsidRDefault="00677307" w:rsidP="00D22AA7">
            <w:pPr>
              <w:pStyle w:val="NoSpacing"/>
              <w:rPr>
                <w:rFonts w:ascii="Arial" w:hAnsi="Arial" w:cs="Arial"/>
              </w:rPr>
            </w:pPr>
          </w:p>
        </w:tc>
      </w:tr>
      <w:tr w:rsidR="00677307" w:rsidRPr="00372EDD" w14:paraId="2FD76F5A" w14:textId="77777777" w:rsidTr="00C47437">
        <w:tc>
          <w:tcPr>
            <w:tcW w:w="2689" w:type="dxa"/>
          </w:tcPr>
          <w:p w14:paraId="6852091D" w14:textId="64C0616E" w:rsidR="00677307" w:rsidRDefault="00D81D23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Terugblik 2019-2020 </w:t>
            </w:r>
          </w:p>
        </w:tc>
        <w:tc>
          <w:tcPr>
            <w:tcW w:w="5699" w:type="dxa"/>
          </w:tcPr>
          <w:p w14:paraId="03350E34" w14:textId="77777777" w:rsidR="00C65C45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Vergaderingen zijn goed voorgezeten en voorbereid</w:t>
            </w:r>
          </w:p>
          <w:p w14:paraId="56259846" w14:textId="77777777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Opvolging secretaris is een must</w:t>
            </w:r>
          </w:p>
          <w:p w14:paraId="4D1ABE9F" w14:textId="77777777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Nuttige onderwerpen op de agenda en zaken voor elkaar gekregen</w:t>
            </w:r>
          </w:p>
          <w:p w14:paraId="55783862" w14:textId="77777777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Het bestuur schuift het tweede gedeelte van de vergaderingen aan. Dit vooral behouden</w:t>
            </w:r>
          </w:p>
          <w:p w14:paraId="6F918EEE" w14:textId="77777777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Het is soms verwarrend welke rol je hebt als GMR lid. Hoe kunnen we vooraf sturen i.p.v. achteraf?</w:t>
            </w:r>
          </w:p>
          <w:p w14:paraId="2E348503" w14:textId="7EEFC5D4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Interactief en steun van elkaar </w:t>
            </w:r>
          </w:p>
        </w:tc>
        <w:tc>
          <w:tcPr>
            <w:tcW w:w="2222" w:type="dxa"/>
          </w:tcPr>
          <w:p w14:paraId="2FDF9803" w14:textId="6FACBE39" w:rsidR="00677307" w:rsidRDefault="00677307" w:rsidP="00D22AA7">
            <w:pPr>
              <w:pStyle w:val="NoSpacing"/>
              <w:rPr>
                <w:rFonts w:ascii="Arial" w:hAnsi="Arial" w:cs="Arial"/>
              </w:rPr>
            </w:pPr>
          </w:p>
        </w:tc>
      </w:tr>
      <w:tr w:rsidR="00D81D23" w:rsidRPr="00372EDD" w14:paraId="0E5F872F" w14:textId="77777777" w:rsidTr="00C47437">
        <w:tc>
          <w:tcPr>
            <w:tcW w:w="2689" w:type="dxa"/>
          </w:tcPr>
          <w:p w14:paraId="10AEB356" w14:textId="61B77ED2" w:rsidR="00D81D23" w:rsidRDefault="00D81D23" w:rsidP="000D60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W.V.T.T.K.</w:t>
            </w:r>
          </w:p>
        </w:tc>
        <w:tc>
          <w:tcPr>
            <w:tcW w:w="5699" w:type="dxa"/>
          </w:tcPr>
          <w:p w14:paraId="1922922F" w14:textId="4639F759" w:rsidR="00D81D23" w:rsidRDefault="00D81D23" w:rsidP="00D81D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wordt naarstig gezocht naar een nieuwe </w:t>
            </w:r>
            <w:proofErr w:type="spellStart"/>
            <w:r>
              <w:rPr>
                <w:rFonts w:ascii="Arial" w:hAnsi="Arial" w:cs="Arial"/>
              </w:rPr>
              <w:t>bestuursondersteuner</w:t>
            </w:r>
            <w:proofErr w:type="spellEnd"/>
            <w:r>
              <w:rPr>
                <w:rFonts w:ascii="Arial" w:hAnsi="Arial" w:cs="Arial"/>
              </w:rPr>
              <w:t>/ secretaris voor de GMR. Zolang deze medewerker er nog niet is, zal iemand anders de notulen moeten opmaken.</w:t>
            </w:r>
          </w:p>
        </w:tc>
        <w:tc>
          <w:tcPr>
            <w:tcW w:w="2222" w:type="dxa"/>
          </w:tcPr>
          <w:p w14:paraId="5E4EC16E" w14:textId="4DFB887E" w:rsidR="00D81D23" w:rsidRPr="00D81D23" w:rsidRDefault="00D81D23" w:rsidP="00D22AA7">
            <w:pPr>
              <w:pStyle w:val="NoSpacing"/>
              <w:rPr>
                <w:rFonts w:ascii="Arial" w:hAnsi="Arial" w:cs="Arial"/>
              </w:rPr>
            </w:pPr>
            <w:r w:rsidRPr="00D81D23">
              <w:rPr>
                <w:rFonts w:ascii="Arial" w:hAnsi="Arial" w:cs="Arial"/>
                <w:b/>
                <w:bCs/>
              </w:rPr>
              <w:t>Janneke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wil notulen op zich nemen. Wanneer het vinden van een secretaris langer duurt, dan rouleren</w:t>
            </w:r>
          </w:p>
        </w:tc>
      </w:tr>
    </w:tbl>
    <w:p w14:paraId="361AB426" w14:textId="792F18DF" w:rsidR="00DD468F" w:rsidRDefault="00DD468F" w:rsidP="00BB63A2">
      <w:pPr>
        <w:pStyle w:val="NoSpacing"/>
        <w:rPr>
          <w:rFonts w:ascii="Arial" w:hAnsi="Arial" w:cs="Arial"/>
        </w:rPr>
      </w:pPr>
    </w:p>
    <w:p w14:paraId="1EDA2CBB" w14:textId="77777777" w:rsidR="00CB443F" w:rsidRPr="00372EDD" w:rsidRDefault="00CB443F" w:rsidP="00BB63A2">
      <w:pPr>
        <w:pStyle w:val="NoSpacing"/>
        <w:rPr>
          <w:rFonts w:ascii="Arial" w:hAnsi="Arial" w:cs="Arial"/>
        </w:rPr>
      </w:pPr>
    </w:p>
    <w:sectPr w:rsidR="00CB443F" w:rsidRPr="00372EDD" w:rsidSect="00340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244" w:left="720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8C72" w14:textId="77777777" w:rsidR="00BF3213" w:rsidRDefault="00BF3213" w:rsidP="00F42EFE">
      <w:pPr>
        <w:spacing w:after="0" w:line="240" w:lineRule="auto"/>
      </w:pPr>
      <w:r>
        <w:separator/>
      </w:r>
    </w:p>
  </w:endnote>
  <w:endnote w:type="continuationSeparator" w:id="0">
    <w:p w14:paraId="547894C0" w14:textId="77777777" w:rsidR="00BF3213" w:rsidRDefault="00BF3213" w:rsidP="00F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BD9A" w14:textId="77777777" w:rsidR="002C59A9" w:rsidRDefault="002C5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8C49" w14:textId="77777777" w:rsidR="002C59A9" w:rsidRPr="00706923" w:rsidRDefault="002C59A9" w:rsidP="00706923">
    <w:pPr>
      <w:pStyle w:val="Footer"/>
      <w:jc w:val="right"/>
      <w:rPr>
        <w:rFonts w:ascii="Tw Cen MT" w:hAnsi="Tw Cen MT" w:cs="Tahoma"/>
        <w:b/>
        <w:color w:val="365F91" w:themeColor="accent1" w:themeShade="BF"/>
      </w:rPr>
    </w:pPr>
    <w:r w:rsidRPr="00706923">
      <w:rPr>
        <w:rFonts w:ascii="Tw Cen MT" w:hAnsi="Tw Cen MT" w:cs="Tahoma"/>
        <w:b/>
        <w:noProof/>
        <w:color w:val="365F91" w:themeColor="accent1" w:themeShade="BF"/>
        <w:lang w:eastAsia="nl-NL"/>
      </w:rPr>
      <w:drawing>
        <wp:anchor distT="0" distB="0" distL="114300" distR="114300" simplePos="0" relativeHeight="251663360" behindDoc="1" locked="0" layoutInCell="1" allowOverlap="1" wp14:anchorId="1E076600" wp14:editId="1CE0DCC1">
          <wp:simplePos x="0" y="0"/>
          <wp:positionH relativeFrom="column">
            <wp:posOffset>-995045</wp:posOffset>
          </wp:positionH>
          <wp:positionV relativeFrom="paragraph">
            <wp:posOffset>367665</wp:posOffset>
          </wp:positionV>
          <wp:extent cx="7778750" cy="243840"/>
          <wp:effectExtent l="0" t="0" r="0" b="381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A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923">
      <w:rPr>
        <w:rFonts w:ascii="Tw Cen MT" w:hAnsi="Tw Cen MT" w:cs="Tahoma"/>
        <w:b/>
        <w:color w:val="365F91" w:themeColor="accent1" w:themeShade="BF"/>
      </w:rPr>
      <w:t xml:space="preserve">Frans </w:t>
    </w:r>
    <w:proofErr w:type="spellStart"/>
    <w:r w:rsidRPr="00706923">
      <w:rPr>
        <w:rFonts w:ascii="Tw Cen MT" w:hAnsi="Tw Cen MT" w:cs="Tahoma"/>
        <w:b/>
        <w:color w:val="365F91" w:themeColor="accent1" w:themeShade="BF"/>
      </w:rPr>
      <w:t>Zieglerstraat</w:t>
    </w:r>
    <w:proofErr w:type="spellEnd"/>
    <w:r w:rsidRPr="00706923">
      <w:rPr>
        <w:rFonts w:ascii="Tw Cen MT" w:hAnsi="Tw Cen MT" w:cs="Tahoma"/>
        <w:b/>
        <w:color w:val="365F91" w:themeColor="accent1" w:themeShade="BF"/>
      </w:rPr>
      <w:t xml:space="preserve"> 201 | 1087 HN Amsterdam</w:t>
    </w:r>
  </w:p>
  <w:p w14:paraId="665691AD" w14:textId="77777777" w:rsidR="002C59A9" w:rsidRDefault="002C59A9">
    <w:pPr>
      <w:pStyle w:val="Footer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98187EA" wp14:editId="794817DC">
          <wp:simplePos x="0" y="0"/>
          <wp:positionH relativeFrom="column">
            <wp:posOffset>-995045</wp:posOffset>
          </wp:positionH>
          <wp:positionV relativeFrom="paragraph">
            <wp:posOffset>367665</wp:posOffset>
          </wp:positionV>
          <wp:extent cx="7778750" cy="243840"/>
          <wp:effectExtent l="0" t="0" r="0" b="3810"/>
          <wp:wrapTopAndBottom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A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C9A3" w14:textId="77777777" w:rsidR="002C59A9" w:rsidRDefault="002C5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FDEC" w14:textId="77777777" w:rsidR="00BF3213" w:rsidRDefault="00BF3213" w:rsidP="00F42EFE">
      <w:pPr>
        <w:spacing w:after="0" w:line="240" w:lineRule="auto"/>
      </w:pPr>
      <w:r>
        <w:separator/>
      </w:r>
    </w:p>
  </w:footnote>
  <w:footnote w:type="continuationSeparator" w:id="0">
    <w:p w14:paraId="7DEFEB1B" w14:textId="77777777" w:rsidR="00BF3213" w:rsidRDefault="00BF3213" w:rsidP="00F4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37E2" w14:textId="77777777" w:rsidR="002C59A9" w:rsidRDefault="002C5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0A7BF" w14:textId="06BD9C3D" w:rsidR="002C59A9" w:rsidRDefault="002C59A9" w:rsidP="00BC6FF7">
    <w:pPr>
      <w:pStyle w:val="Header"/>
      <w:tabs>
        <w:tab w:val="clear" w:pos="4536"/>
        <w:tab w:val="clear" w:pos="9072"/>
        <w:tab w:val="left" w:pos="864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1F7267" wp14:editId="2EF6FB78">
              <wp:simplePos x="0" y="0"/>
              <wp:positionH relativeFrom="column">
                <wp:posOffset>3822700</wp:posOffset>
              </wp:positionH>
              <wp:positionV relativeFrom="paragraph">
                <wp:posOffset>-102235</wp:posOffset>
              </wp:positionV>
              <wp:extent cx="3086100" cy="68834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6DE10" w14:textId="6A6A7A0B" w:rsidR="002C59A9" w:rsidRPr="00BC6FF7" w:rsidRDefault="002C59A9" w:rsidP="00BC6FF7">
                          <w:pPr>
                            <w:jc w:val="right"/>
                            <w:rPr>
                              <w:color w:val="1F497D" w:themeColor="text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C6FF7">
                            <w:rPr>
                              <w:color w:val="1F497D" w:themeColor="text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Algemeen Bijzondere Scholengroep Amsterdam</w:t>
                          </w:r>
                          <w:r w:rsidRPr="00BC6FF7">
                            <w:rPr>
                              <w:color w:val="1F497D" w:themeColor="text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1F7267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01pt;margin-top:-8.05pt;width:243pt;height:5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" filled="f" stroked="f">
              <v:textbox>
                <w:txbxContent>
                  <w:p w14:paraId="10B6DE10" w14:textId="6A6A7A0B" w:rsidR="002C59A9" w:rsidRPr="00BC6FF7" w:rsidRDefault="002C59A9" w:rsidP="00BC6FF7">
                    <w:pPr>
                      <w:jc w:val="right"/>
                      <w:rPr>
                        <w:color w:val="1F497D" w:themeColor="text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C6FF7">
                      <w:rPr>
                        <w:color w:val="1F497D" w:themeColor="text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Algemeen Bijzondere Scholengroep Amsterdam</w:t>
                    </w:r>
                    <w:r w:rsidRPr="00BC6FF7">
                      <w:rPr>
                        <w:color w:val="1F497D" w:themeColor="text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763E36E" wp14:editId="7590F38D">
          <wp:simplePos x="0" y="0"/>
          <wp:positionH relativeFrom="column">
            <wp:posOffset>-25400</wp:posOffset>
          </wp:positionH>
          <wp:positionV relativeFrom="paragraph">
            <wp:posOffset>-107315</wp:posOffset>
          </wp:positionV>
          <wp:extent cx="2476500" cy="596900"/>
          <wp:effectExtent l="0" t="0" r="12700" b="12700"/>
          <wp:wrapThrough wrapText="bothSides">
            <wp:wrapPolygon edited="0">
              <wp:start x="0" y="0"/>
              <wp:lineTo x="0" y="21140"/>
              <wp:lineTo x="21489" y="21140"/>
              <wp:lineTo x="2148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4289" b="-2063"/>
                  <a:stretch/>
                </pic:blipFill>
                <pic:spPr bwMode="auto">
                  <a:xfrm>
                    <a:off x="0" y="0"/>
                    <a:ext cx="2476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6FEF" w14:textId="77777777" w:rsidR="002C59A9" w:rsidRDefault="002C5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C8C"/>
    <w:multiLevelType w:val="hybridMultilevel"/>
    <w:tmpl w:val="A184EAAC"/>
    <w:lvl w:ilvl="0" w:tplc="9DF697D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391"/>
    <w:multiLevelType w:val="hybridMultilevel"/>
    <w:tmpl w:val="AE78E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032D"/>
    <w:multiLevelType w:val="hybridMultilevel"/>
    <w:tmpl w:val="0B66A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076D"/>
    <w:multiLevelType w:val="hybridMultilevel"/>
    <w:tmpl w:val="D2385C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F1A56"/>
    <w:multiLevelType w:val="hybridMultilevel"/>
    <w:tmpl w:val="02E2E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2722"/>
    <w:multiLevelType w:val="hybridMultilevel"/>
    <w:tmpl w:val="E758A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79D7"/>
    <w:multiLevelType w:val="hybridMultilevel"/>
    <w:tmpl w:val="B5282C32"/>
    <w:lvl w:ilvl="0" w:tplc="336AD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B234F"/>
    <w:multiLevelType w:val="hybridMultilevel"/>
    <w:tmpl w:val="6B04199A"/>
    <w:lvl w:ilvl="0" w:tplc="B22CB56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85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D705F4"/>
    <w:multiLevelType w:val="hybridMultilevel"/>
    <w:tmpl w:val="46221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E"/>
    <w:rsid w:val="000243B2"/>
    <w:rsid w:val="000246FB"/>
    <w:rsid w:val="00031506"/>
    <w:rsid w:val="00032DA4"/>
    <w:rsid w:val="000506E2"/>
    <w:rsid w:val="00052A43"/>
    <w:rsid w:val="00052C71"/>
    <w:rsid w:val="00065817"/>
    <w:rsid w:val="0008584B"/>
    <w:rsid w:val="000A3950"/>
    <w:rsid w:val="000B20D1"/>
    <w:rsid w:val="000C5D06"/>
    <w:rsid w:val="000D10A7"/>
    <w:rsid w:val="000D60DF"/>
    <w:rsid w:val="000E7BE3"/>
    <w:rsid w:val="0010433B"/>
    <w:rsid w:val="00113728"/>
    <w:rsid w:val="0012137D"/>
    <w:rsid w:val="00125A33"/>
    <w:rsid w:val="00143611"/>
    <w:rsid w:val="00166B63"/>
    <w:rsid w:val="00186FAF"/>
    <w:rsid w:val="001904CB"/>
    <w:rsid w:val="001A4635"/>
    <w:rsid w:val="001B3570"/>
    <w:rsid w:val="001C325C"/>
    <w:rsid w:val="001E5BDC"/>
    <w:rsid w:val="001F3F64"/>
    <w:rsid w:val="002277FC"/>
    <w:rsid w:val="00247BEE"/>
    <w:rsid w:val="00257212"/>
    <w:rsid w:val="002762F5"/>
    <w:rsid w:val="00285D05"/>
    <w:rsid w:val="00290E77"/>
    <w:rsid w:val="002A1FDC"/>
    <w:rsid w:val="002C59A9"/>
    <w:rsid w:val="0030154F"/>
    <w:rsid w:val="00321C47"/>
    <w:rsid w:val="003403C8"/>
    <w:rsid w:val="00372EDD"/>
    <w:rsid w:val="00376C15"/>
    <w:rsid w:val="003B12BD"/>
    <w:rsid w:val="003C741C"/>
    <w:rsid w:val="003E4FC3"/>
    <w:rsid w:val="00414A8F"/>
    <w:rsid w:val="00424F1D"/>
    <w:rsid w:val="00442CC0"/>
    <w:rsid w:val="00462204"/>
    <w:rsid w:val="00487BA0"/>
    <w:rsid w:val="004A18FC"/>
    <w:rsid w:val="004B372A"/>
    <w:rsid w:val="004E09F9"/>
    <w:rsid w:val="004E2365"/>
    <w:rsid w:val="004F45D2"/>
    <w:rsid w:val="004F7A13"/>
    <w:rsid w:val="005034DD"/>
    <w:rsid w:val="00573037"/>
    <w:rsid w:val="00595378"/>
    <w:rsid w:val="005C189F"/>
    <w:rsid w:val="005D179F"/>
    <w:rsid w:val="005E1095"/>
    <w:rsid w:val="006002FB"/>
    <w:rsid w:val="00677307"/>
    <w:rsid w:val="00692CE8"/>
    <w:rsid w:val="006D01A9"/>
    <w:rsid w:val="006D4BD4"/>
    <w:rsid w:val="006E253A"/>
    <w:rsid w:val="00705E97"/>
    <w:rsid w:val="00706923"/>
    <w:rsid w:val="0071392D"/>
    <w:rsid w:val="00722FA8"/>
    <w:rsid w:val="00741178"/>
    <w:rsid w:val="00744512"/>
    <w:rsid w:val="007510E3"/>
    <w:rsid w:val="00780588"/>
    <w:rsid w:val="007A36DE"/>
    <w:rsid w:val="007A3C72"/>
    <w:rsid w:val="007A61F4"/>
    <w:rsid w:val="007C52BB"/>
    <w:rsid w:val="007E0AD1"/>
    <w:rsid w:val="007F59F2"/>
    <w:rsid w:val="007F7CED"/>
    <w:rsid w:val="00802CCF"/>
    <w:rsid w:val="0082544F"/>
    <w:rsid w:val="00851F5C"/>
    <w:rsid w:val="00857204"/>
    <w:rsid w:val="008659B3"/>
    <w:rsid w:val="00874FE1"/>
    <w:rsid w:val="008A70C9"/>
    <w:rsid w:val="008A70D4"/>
    <w:rsid w:val="008F3F89"/>
    <w:rsid w:val="00902142"/>
    <w:rsid w:val="00926555"/>
    <w:rsid w:val="00955C87"/>
    <w:rsid w:val="00960EED"/>
    <w:rsid w:val="009B0021"/>
    <w:rsid w:val="009C3C7E"/>
    <w:rsid w:val="009F7F09"/>
    <w:rsid w:val="00A10102"/>
    <w:rsid w:val="00A178C0"/>
    <w:rsid w:val="00A54A54"/>
    <w:rsid w:val="00A66D2A"/>
    <w:rsid w:val="00A7126B"/>
    <w:rsid w:val="00A87E4B"/>
    <w:rsid w:val="00A96167"/>
    <w:rsid w:val="00A9733B"/>
    <w:rsid w:val="00AC3910"/>
    <w:rsid w:val="00AD6300"/>
    <w:rsid w:val="00B51DF1"/>
    <w:rsid w:val="00B857A9"/>
    <w:rsid w:val="00BA0B3D"/>
    <w:rsid w:val="00BB63A2"/>
    <w:rsid w:val="00BC4276"/>
    <w:rsid w:val="00BC6FF7"/>
    <w:rsid w:val="00BF2D63"/>
    <w:rsid w:val="00BF3213"/>
    <w:rsid w:val="00C31162"/>
    <w:rsid w:val="00C47437"/>
    <w:rsid w:val="00C65C45"/>
    <w:rsid w:val="00C81CF9"/>
    <w:rsid w:val="00C81E22"/>
    <w:rsid w:val="00CB443F"/>
    <w:rsid w:val="00CC1201"/>
    <w:rsid w:val="00CC2A88"/>
    <w:rsid w:val="00CD7216"/>
    <w:rsid w:val="00D22AA7"/>
    <w:rsid w:val="00D418BD"/>
    <w:rsid w:val="00D62A48"/>
    <w:rsid w:val="00D81D23"/>
    <w:rsid w:val="00D83C80"/>
    <w:rsid w:val="00DB31FA"/>
    <w:rsid w:val="00DD0586"/>
    <w:rsid w:val="00DD468F"/>
    <w:rsid w:val="00E71E3A"/>
    <w:rsid w:val="00E81B45"/>
    <w:rsid w:val="00F05C92"/>
    <w:rsid w:val="00F26F56"/>
    <w:rsid w:val="00F3086A"/>
    <w:rsid w:val="00F42EFE"/>
    <w:rsid w:val="00F44A08"/>
    <w:rsid w:val="00F541D3"/>
    <w:rsid w:val="00F54496"/>
    <w:rsid w:val="00F643C6"/>
    <w:rsid w:val="00F64892"/>
    <w:rsid w:val="00F934B1"/>
    <w:rsid w:val="00F96727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F7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FE"/>
  </w:style>
  <w:style w:type="paragraph" w:styleId="Footer">
    <w:name w:val="footer"/>
    <w:basedOn w:val="Normal"/>
    <w:link w:val="FooterChar"/>
    <w:uiPriority w:val="99"/>
    <w:unhideWhenUsed/>
    <w:rsid w:val="00F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FE"/>
  </w:style>
  <w:style w:type="paragraph" w:styleId="BalloonText">
    <w:name w:val="Balloon Text"/>
    <w:basedOn w:val="Normal"/>
    <w:link w:val="BalloonTextChar"/>
    <w:uiPriority w:val="99"/>
    <w:semiHidden/>
    <w:unhideWhenUsed/>
    <w:rsid w:val="00C8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A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78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FF7"/>
    <w:rPr>
      <w:color w:val="0000FF" w:themeColor="hyperlink"/>
      <w:u w:val="single"/>
    </w:rPr>
  </w:style>
  <w:style w:type="paragraph" w:customStyle="1" w:styleId="aanhef">
    <w:name w:val="aanhef"/>
    <w:basedOn w:val="Normal"/>
    <w:next w:val="Normal"/>
    <w:qFormat/>
    <w:rsid w:val="00CC2A88"/>
    <w:pPr>
      <w:spacing w:after="420" w:line="280" w:lineRule="exact"/>
    </w:pPr>
    <w:rPr>
      <w:rFonts w:ascii="Arial" w:eastAsiaTheme="minorEastAsia" w:hAnsi="Arial"/>
      <w:kern w:val="24"/>
      <w:sz w:val="20"/>
      <w:lang w:eastAsia="nl-NL"/>
    </w:rPr>
  </w:style>
  <w:style w:type="character" w:styleId="Strong">
    <w:name w:val="Strong"/>
    <w:basedOn w:val="DefaultParagraphFont"/>
    <w:uiPriority w:val="22"/>
    <w:qFormat/>
    <w:rsid w:val="00CC2A88"/>
    <w:rPr>
      <w:b/>
      <w:bCs/>
    </w:rPr>
  </w:style>
  <w:style w:type="paragraph" w:styleId="ListParagraph">
    <w:name w:val="List Paragraph"/>
    <w:basedOn w:val="Normal"/>
    <w:uiPriority w:val="34"/>
    <w:qFormat/>
    <w:rsid w:val="00CC2A88"/>
    <w:pPr>
      <w:spacing w:after="140" w:line="280" w:lineRule="exact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table" w:styleId="TableGrid">
    <w:name w:val="Table Grid"/>
    <w:basedOn w:val="TableNormal"/>
    <w:uiPriority w:val="59"/>
    <w:rsid w:val="00DD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0D60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FE"/>
  </w:style>
  <w:style w:type="paragraph" w:styleId="Footer">
    <w:name w:val="footer"/>
    <w:basedOn w:val="Normal"/>
    <w:link w:val="FooterChar"/>
    <w:uiPriority w:val="99"/>
    <w:unhideWhenUsed/>
    <w:rsid w:val="00F4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FE"/>
  </w:style>
  <w:style w:type="paragraph" w:styleId="BalloonText">
    <w:name w:val="Balloon Text"/>
    <w:basedOn w:val="Normal"/>
    <w:link w:val="BalloonTextChar"/>
    <w:uiPriority w:val="99"/>
    <w:semiHidden/>
    <w:unhideWhenUsed/>
    <w:rsid w:val="00C8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A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78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FF7"/>
    <w:rPr>
      <w:color w:val="0000FF" w:themeColor="hyperlink"/>
      <w:u w:val="single"/>
    </w:rPr>
  </w:style>
  <w:style w:type="paragraph" w:customStyle="1" w:styleId="aanhef">
    <w:name w:val="aanhef"/>
    <w:basedOn w:val="Normal"/>
    <w:next w:val="Normal"/>
    <w:qFormat/>
    <w:rsid w:val="00CC2A88"/>
    <w:pPr>
      <w:spacing w:after="420" w:line="280" w:lineRule="exact"/>
    </w:pPr>
    <w:rPr>
      <w:rFonts w:ascii="Arial" w:eastAsiaTheme="minorEastAsia" w:hAnsi="Arial"/>
      <w:kern w:val="24"/>
      <w:sz w:val="20"/>
      <w:lang w:eastAsia="nl-NL"/>
    </w:rPr>
  </w:style>
  <w:style w:type="character" w:styleId="Strong">
    <w:name w:val="Strong"/>
    <w:basedOn w:val="DefaultParagraphFont"/>
    <w:uiPriority w:val="22"/>
    <w:qFormat/>
    <w:rsid w:val="00CC2A88"/>
    <w:rPr>
      <w:b/>
      <w:bCs/>
    </w:rPr>
  </w:style>
  <w:style w:type="paragraph" w:styleId="ListParagraph">
    <w:name w:val="List Paragraph"/>
    <w:basedOn w:val="Normal"/>
    <w:uiPriority w:val="34"/>
    <w:qFormat/>
    <w:rsid w:val="00CC2A88"/>
    <w:pPr>
      <w:spacing w:after="140" w:line="280" w:lineRule="exact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table" w:styleId="TableGrid">
    <w:name w:val="Table Grid"/>
    <w:basedOn w:val="TableNormal"/>
    <w:uiPriority w:val="59"/>
    <w:rsid w:val="00DD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0D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4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9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79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57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67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356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63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92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750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163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24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973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58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11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96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603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811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49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031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033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93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36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181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4316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30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21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162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456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29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83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073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159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651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585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93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80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099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816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5310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872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1170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034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9434-E201-40AA-8FA6-A1331CBA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/>
      <vt:lpstr/>
      <vt:lpstr/>
      <vt:lpstr>Concept actie- en besluitenlijst GMR  </vt:lpstr>
      <vt:lpstr/>
      <vt:lpstr>Locatie					Datum							</vt:lpstr>
    </vt:vector>
  </TitlesOfParts>
  <Company>-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Rob.Geul</dc:creator>
  <cp:lastModifiedBy>Anno</cp:lastModifiedBy>
  <cp:revision>4</cp:revision>
  <cp:lastPrinted>2020-02-03T09:46:00Z</cp:lastPrinted>
  <dcterms:created xsi:type="dcterms:W3CDTF">2020-06-26T08:56:00Z</dcterms:created>
  <dcterms:modified xsi:type="dcterms:W3CDTF">2021-01-11T15:59:00Z</dcterms:modified>
</cp:coreProperties>
</file>